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68" w:rsidRPr="00B355A2" w:rsidRDefault="00446168" w:rsidP="0094079E">
      <w:pPr>
        <w:widowControl w:val="0"/>
        <w:autoSpaceDE w:val="0"/>
        <w:autoSpaceDN w:val="0"/>
        <w:adjustRightInd w:val="0"/>
        <w:rPr>
          <w:rFonts w:ascii="Helvetica" w:hAnsi="Helvetica" w:cs="Helvetica"/>
          <w:b/>
          <w:szCs w:val="24"/>
          <w:lang w:val="en-US"/>
        </w:rPr>
      </w:pPr>
      <w:r w:rsidRPr="00B355A2">
        <w:rPr>
          <w:rFonts w:ascii="Helvetica" w:hAnsi="Helvetica" w:cs="Helvetica"/>
          <w:b/>
          <w:szCs w:val="24"/>
          <w:lang w:val="en-US"/>
        </w:rPr>
        <w:t>Briefing paper on Maui’s dolphin</w:t>
      </w:r>
    </w:p>
    <w:p w:rsidR="00ED7CB2" w:rsidRDefault="00ED7CB2" w:rsidP="0094079E">
      <w:pPr>
        <w:widowControl w:val="0"/>
        <w:autoSpaceDE w:val="0"/>
        <w:autoSpaceDN w:val="0"/>
        <w:adjustRightInd w:val="0"/>
        <w:rPr>
          <w:rFonts w:ascii="Helvetica" w:hAnsi="Helvetica" w:cs="Helvetica"/>
          <w:szCs w:val="24"/>
          <w:lang w:val="en-US"/>
        </w:rPr>
      </w:pPr>
    </w:p>
    <w:p w:rsidR="007F77B6" w:rsidRDefault="00ED7CB2" w:rsidP="0094079E">
      <w:pPr>
        <w:widowControl w:val="0"/>
        <w:autoSpaceDE w:val="0"/>
        <w:autoSpaceDN w:val="0"/>
        <w:adjustRightInd w:val="0"/>
        <w:rPr>
          <w:rFonts w:ascii="Helvetica" w:hAnsi="Helvetica" w:cs="Helvetica"/>
          <w:szCs w:val="24"/>
          <w:lang w:val="en-US"/>
        </w:rPr>
      </w:pPr>
      <w:r>
        <w:rPr>
          <w:rFonts w:ascii="Helvetica" w:hAnsi="Helvetica" w:cs="Helvetica"/>
          <w:szCs w:val="24"/>
          <w:lang w:val="en-US"/>
        </w:rPr>
        <w:t xml:space="preserve">Both nationally and internationally (i.e. IUCN Redlist), </w:t>
      </w:r>
      <w:r w:rsidR="00446168">
        <w:rPr>
          <w:rFonts w:ascii="Helvetica" w:hAnsi="Helvetica" w:cs="Helvetica"/>
          <w:szCs w:val="24"/>
          <w:lang w:val="en-US"/>
        </w:rPr>
        <w:t xml:space="preserve">Maui’s dolphins </w:t>
      </w:r>
      <w:r w:rsidR="007F77B6">
        <w:rPr>
          <w:rFonts w:ascii="Helvetica" w:hAnsi="Helvetica" w:cs="Helvetica"/>
          <w:szCs w:val="24"/>
          <w:lang w:val="en-US"/>
        </w:rPr>
        <w:t xml:space="preserve">are </w:t>
      </w:r>
      <w:r>
        <w:rPr>
          <w:rFonts w:ascii="Helvetica" w:hAnsi="Helvetica" w:cs="Helvetica"/>
          <w:szCs w:val="24"/>
          <w:lang w:val="en-US"/>
        </w:rPr>
        <w:t xml:space="preserve">considered </w:t>
      </w:r>
      <w:r w:rsidR="007F77B6">
        <w:rPr>
          <w:rFonts w:ascii="Helvetica" w:hAnsi="Helvetica" w:cs="Helvetica"/>
          <w:szCs w:val="24"/>
          <w:lang w:val="en-US"/>
        </w:rPr>
        <w:t>Critically Endangered. This means “</w:t>
      </w:r>
      <w:r w:rsidR="00036E98">
        <w:rPr>
          <w:rFonts w:ascii="Helvetica" w:hAnsi="Helvetica" w:cs="Helvetica"/>
          <w:szCs w:val="24"/>
          <w:lang w:val="en-US"/>
        </w:rPr>
        <w:t>facing an</w:t>
      </w:r>
      <w:r w:rsidR="007F77B6">
        <w:rPr>
          <w:rFonts w:ascii="Helvetica" w:hAnsi="Helvetica" w:cs="Helvetica"/>
          <w:szCs w:val="24"/>
          <w:lang w:val="en-US"/>
        </w:rPr>
        <w:t xml:space="preserve"> </w:t>
      </w:r>
      <w:r w:rsidR="00036E98">
        <w:rPr>
          <w:rFonts w:ascii="Helvetica" w:hAnsi="Helvetica" w:cs="Helvetica"/>
          <w:szCs w:val="24"/>
          <w:lang w:val="en-US"/>
        </w:rPr>
        <w:t>extremely high risk of extinction”.</w:t>
      </w:r>
      <w:r w:rsidR="00C85AB0">
        <w:rPr>
          <w:rFonts w:ascii="Helvetica" w:hAnsi="Helvetica" w:cs="Helvetica"/>
          <w:szCs w:val="24"/>
          <w:lang w:val="en-US"/>
        </w:rPr>
        <w:t xml:space="preserve"> </w:t>
      </w:r>
      <w:r>
        <w:rPr>
          <w:rFonts w:ascii="Helvetica" w:hAnsi="Helvetica" w:cs="Helvetica"/>
          <w:szCs w:val="24"/>
          <w:lang w:val="en-US"/>
        </w:rPr>
        <w:t xml:space="preserve">Two independent population assessments have indicated a total population of around 100 or fewer. No dolphin population of this size can be considered </w:t>
      </w:r>
      <w:r w:rsidR="00CC0058">
        <w:rPr>
          <w:rFonts w:ascii="Helvetica" w:hAnsi="Helvetica" w:cs="Helvetica"/>
          <w:szCs w:val="24"/>
          <w:lang w:val="en-US"/>
        </w:rPr>
        <w:t>sustainable</w:t>
      </w:r>
      <w:r>
        <w:rPr>
          <w:rFonts w:ascii="Helvetica" w:hAnsi="Helvetica" w:cs="Helvetica"/>
          <w:szCs w:val="24"/>
          <w:lang w:val="en-US"/>
        </w:rPr>
        <w:t xml:space="preserve"> unless </w:t>
      </w:r>
      <w:r w:rsidR="00C85AB0">
        <w:rPr>
          <w:rFonts w:ascii="Helvetica" w:hAnsi="Helvetica" w:cs="Helvetica"/>
          <w:szCs w:val="24"/>
          <w:lang w:val="en-US"/>
        </w:rPr>
        <w:t xml:space="preserve">human impacts </w:t>
      </w:r>
      <w:r>
        <w:rPr>
          <w:rFonts w:ascii="Helvetica" w:hAnsi="Helvetica" w:cs="Helvetica"/>
          <w:szCs w:val="24"/>
          <w:lang w:val="en-US"/>
        </w:rPr>
        <w:t xml:space="preserve">are reduced </w:t>
      </w:r>
      <w:r w:rsidR="00C85AB0">
        <w:rPr>
          <w:rFonts w:ascii="Helvetica" w:hAnsi="Helvetica" w:cs="Helvetica"/>
          <w:szCs w:val="24"/>
          <w:lang w:val="en-US"/>
        </w:rPr>
        <w:t>as far as possible. This means eliminating fisheries bycatch. Deaths of Maui’s dolphin</w:t>
      </w:r>
      <w:r w:rsidR="00CC0058">
        <w:rPr>
          <w:rFonts w:ascii="Helvetica" w:hAnsi="Helvetica" w:cs="Helvetica"/>
          <w:szCs w:val="24"/>
          <w:lang w:val="en-US"/>
        </w:rPr>
        <w:t>s</w:t>
      </w:r>
      <w:r w:rsidR="00C85AB0">
        <w:rPr>
          <w:rFonts w:ascii="Helvetica" w:hAnsi="Helvetica" w:cs="Helvetica"/>
          <w:szCs w:val="24"/>
          <w:lang w:val="en-US"/>
        </w:rPr>
        <w:t xml:space="preserve"> in gill nets and trawl nets are easily avoidable</w:t>
      </w:r>
      <w:r w:rsidR="009B2784">
        <w:rPr>
          <w:rFonts w:ascii="Helvetica" w:hAnsi="Helvetica" w:cs="Helvetica"/>
          <w:szCs w:val="24"/>
          <w:lang w:val="en-US"/>
        </w:rPr>
        <w:t xml:space="preserve">, by </w:t>
      </w:r>
      <w:r w:rsidR="008A6456">
        <w:rPr>
          <w:rFonts w:ascii="Helvetica" w:hAnsi="Helvetica" w:cs="Helvetica"/>
          <w:szCs w:val="24"/>
          <w:lang w:val="en-US"/>
        </w:rPr>
        <w:t>avoiding use of this gear in their habitat</w:t>
      </w:r>
      <w:r w:rsidR="00C85AB0">
        <w:rPr>
          <w:rFonts w:ascii="Helvetica" w:hAnsi="Helvetica" w:cs="Helvetica"/>
          <w:szCs w:val="24"/>
          <w:lang w:val="en-US"/>
        </w:rPr>
        <w:t>.</w:t>
      </w:r>
      <w:r w:rsidR="00BA6B29">
        <w:rPr>
          <w:rFonts w:ascii="Helvetica" w:hAnsi="Helvetica" w:cs="Helvetica"/>
          <w:szCs w:val="24"/>
          <w:lang w:val="en-US"/>
        </w:rPr>
        <w:t xml:space="preserve"> More selective, sustainable fishing methods, that do</w:t>
      </w:r>
      <w:r w:rsidR="008A6456">
        <w:rPr>
          <w:rFonts w:ascii="Helvetica" w:hAnsi="Helvetica" w:cs="Helvetica"/>
          <w:szCs w:val="24"/>
          <w:lang w:val="en-US"/>
        </w:rPr>
        <w:t xml:space="preserve"> </w:t>
      </w:r>
      <w:r w:rsidR="00BA6B29">
        <w:rPr>
          <w:rFonts w:ascii="Helvetica" w:hAnsi="Helvetica" w:cs="Helvetica"/>
          <w:szCs w:val="24"/>
          <w:lang w:val="en-US"/>
        </w:rPr>
        <w:t>n</w:t>
      </w:r>
      <w:r w:rsidR="008A6456">
        <w:rPr>
          <w:rFonts w:ascii="Helvetica" w:hAnsi="Helvetica" w:cs="Helvetica"/>
          <w:szCs w:val="24"/>
          <w:lang w:val="en-US"/>
        </w:rPr>
        <w:t>o</w:t>
      </w:r>
      <w:r w:rsidR="00BA6B29">
        <w:rPr>
          <w:rFonts w:ascii="Helvetica" w:hAnsi="Helvetica" w:cs="Helvetica"/>
          <w:szCs w:val="24"/>
          <w:lang w:val="en-US"/>
        </w:rPr>
        <w:t>t kill dolphins are readily available</w:t>
      </w:r>
      <w:r w:rsidR="009B2784">
        <w:rPr>
          <w:rFonts w:ascii="Helvetica" w:hAnsi="Helvetica" w:cs="Helvetica"/>
          <w:szCs w:val="24"/>
          <w:lang w:val="en-US"/>
        </w:rPr>
        <w:t>. Using selective fishing methods</w:t>
      </w:r>
      <w:r w:rsidR="00BA6B29">
        <w:rPr>
          <w:rFonts w:ascii="Helvetica" w:hAnsi="Helvetica" w:cs="Helvetica"/>
          <w:szCs w:val="24"/>
          <w:lang w:val="en-US"/>
        </w:rPr>
        <w:t xml:space="preserve"> would benefit not only dolphins, but also seabirds and the fish populations on which the long-term future of the fishing industry depends.</w:t>
      </w:r>
    </w:p>
    <w:p w:rsidR="007F77B6" w:rsidRDefault="007F77B6" w:rsidP="0094079E">
      <w:pPr>
        <w:widowControl w:val="0"/>
        <w:autoSpaceDE w:val="0"/>
        <w:autoSpaceDN w:val="0"/>
        <w:adjustRightInd w:val="0"/>
        <w:rPr>
          <w:rFonts w:ascii="Helvetica" w:hAnsi="Helvetica" w:cs="Helvetica"/>
          <w:szCs w:val="24"/>
          <w:lang w:val="en-US"/>
        </w:rPr>
      </w:pPr>
    </w:p>
    <w:p w:rsidR="008A6456" w:rsidRDefault="00BD385E" w:rsidP="0094079E">
      <w:pPr>
        <w:widowControl w:val="0"/>
        <w:autoSpaceDE w:val="0"/>
        <w:autoSpaceDN w:val="0"/>
        <w:adjustRightInd w:val="0"/>
        <w:rPr>
          <w:rFonts w:ascii="Helvetica" w:hAnsi="Helvetica" w:cs="Helvetica"/>
          <w:szCs w:val="24"/>
          <w:lang w:val="en-US"/>
        </w:rPr>
      </w:pPr>
      <w:r>
        <w:rPr>
          <w:rFonts w:ascii="Helvetica" w:hAnsi="Helvetica" w:cs="Helvetica"/>
          <w:szCs w:val="24"/>
          <w:lang w:val="en-US"/>
        </w:rPr>
        <w:t xml:space="preserve">The distribution of </w:t>
      </w:r>
      <w:r w:rsidR="00BA6B29">
        <w:rPr>
          <w:rFonts w:ascii="Helvetica" w:hAnsi="Helvetica" w:cs="Helvetica"/>
          <w:szCs w:val="24"/>
          <w:lang w:val="en-US"/>
        </w:rPr>
        <w:t xml:space="preserve">Maui’s dolphins </w:t>
      </w:r>
      <w:r>
        <w:rPr>
          <w:rFonts w:ascii="Helvetica" w:hAnsi="Helvetica" w:cs="Helvetica"/>
          <w:szCs w:val="24"/>
          <w:lang w:val="en-US"/>
        </w:rPr>
        <w:t>includes</w:t>
      </w:r>
      <w:r w:rsidR="00446168">
        <w:rPr>
          <w:rFonts w:ascii="Helvetica" w:hAnsi="Helvetica" w:cs="Helvetica"/>
          <w:szCs w:val="24"/>
          <w:lang w:val="en-US"/>
        </w:rPr>
        <w:t xml:space="preserve"> the west coast of the North Island from Maunganui Bluff (near Dargaville) in the north to Cape Egmont (south of New Plymouth) in the south</w:t>
      </w:r>
      <w:r w:rsidR="008A6456">
        <w:rPr>
          <w:rFonts w:ascii="Helvetica" w:hAnsi="Helvetica" w:cs="Helvetica"/>
          <w:szCs w:val="24"/>
          <w:lang w:val="en-US"/>
        </w:rPr>
        <w:t>,</w:t>
      </w:r>
      <w:r>
        <w:rPr>
          <w:rFonts w:ascii="Helvetica" w:hAnsi="Helvetica" w:cs="Helvetica"/>
          <w:szCs w:val="24"/>
          <w:lang w:val="en-US"/>
        </w:rPr>
        <w:t xml:space="preserve"> </w:t>
      </w:r>
      <w:r w:rsidR="008A6456">
        <w:rPr>
          <w:rFonts w:ascii="Helvetica" w:hAnsi="Helvetica" w:cs="Helvetica"/>
          <w:szCs w:val="24"/>
          <w:lang w:val="en-US"/>
        </w:rPr>
        <w:t>including</w:t>
      </w:r>
      <w:r>
        <w:rPr>
          <w:rFonts w:ascii="Helvetica" w:hAnsi="Helvetica" w:cs="Helvetica"/>
          <w:szCs w:val="24"/>
          <w:lang w:val="en-US"/>
        </w:rPr>
        <w:t xml:space="preserve"> the harbours in that </w:t>
      </w:r>
      <w:r w:rsidR="008A6456">
        <w:rPr>
          <w:rFonts w:ascii="Helvetica" w:hAnsi="Helvetica" w:cs="Helvetica"/>
          <w:szCs w:val="24"/>
          <w:lang w:val="en-US"/>
        </w:rPr>
        <w:t xml:space="preserve">zone </w:t>
      </w:r>
      <w:r>
        <w:rPr>
          <w:rFonts w:ascii="Arial" w:hAnsi="Arial"/>
        </w:rPr>
        <w:t>(Manukau, Kaipara, Raglan, Kawhia, Aotea Harbours)</w:t>
      </w:r>
      <w:r w:rsidR="00446168">
        <w:rPr>
          <w:rFonts w:ascii="Helvetica" w:hAnsi="Helvetica" w:cs="Helvetica"/>
          <w:szCs w:val="24"/>
          <w:lang w:val="en-US"/>
        </w:rPr>
        <w:t>. When Pete Hodgson created the first protected area for Maui’s dolphins, he was under strong pressure from the fishing industry and the Ministry of Fisheries not to include the southern part o</w:t>
      </w:r>
      <w:r w:rsidR="007F77B6">
        <w:rPr>
          <w:rFonts w:ascii="Helvetica" w:hAnsi="Helvetica" w:cs="Helvetica"/>
          <w:szCs w:val="24"/>
          <w:lang w:val="en-US"/>
        </w:rPr>
        <w:t>f their range and the harbours.</w:t>
      </w:r>
      <w:r>
        <w:rPr>
          <w:rFonts w:ascii="Helvetica" w:hAnsi="Helvetica" w:cs="Helvetica"/>
          <w:szCs w:val="24"/>
          <w:lang w:val="en-US"/>
        </w:rPr>
        <w:t xml:space="preserve"> At that time, </w:t>
      </w:r>
      <w:r w:rsidR="008A6456">
        <w:rPr>
          <w:rFonts w:ascii="Helvetica" w:hAnsi="Helvetica" w:cs="Helvetica"/>
          <w:szCs w:val="24"/>
          <w:lang w:val="en-US"/>
        </w:rPr>
        <w:t>there had been very few recent sightings in that area, so it was not included. Up to the 1990s there had been sightings and several gillnet captures of Maui’s dolphins in</w:t>
      </w:r>
      <w:r w:rsidR="00257BAA">
        <w:rPr>
          <w:rFonts w:ascii="Helvetica" w:hAnsi="Helvetica" w:cs="Helvetica"/>
          <w:szCs w:val="24"/>
          <w:lang w:val="en-US"/>
        </w:rPr>
        <w:t xml:space="preserve"> the area around New Plymouth. More recent sightings,</w:t>
      </w:r>
      <w:r w:rsidR="00233FC8">
        <w:rPr>
          <w:rFonts w:ascii="Helvetica" w:hAnsi="Helvetica" w:cs="Helvetica"/>
          <w:szCs w:val="24"/>
          <w:lang w:val="en-US"/>
        </w:rPr>
        <w:t xml:space="preserve"> and the gillnet capture o</w:t>
      </w:r>
      <w:r w:rsidR="008A6456">
        <w:rPr>
          <w:rFonts w:ascii="Helvetica" w:hAnsi="Helvetica" w:cs="Helvetica"/>
          <w:szCs w:val="24"/>
          <w:lang w:val="en-US"/>
        </w:rPr>
        <w:t>n</w:t>
      </w:r>
      <w:r w:rsidR="00233FC8">
        <w:rPr>
          <w:rFonts w:ascii="Helvetica" w:hAnsi="Helvetica" w:cs="Helvetica"/>
          <w:szCs w:val="24"/>
          <w:lang w:val="en-US"/>
        </w:rPr>
        <w:t xml:space="preserve"> 2 January</w:t>
      </w:r>
      <w:r w:rsidR="008A6456">
        <w:rPr>
          <w:rFonts w:ascii="Helvetica" w:hAnsi="Helvetica" w:cs="Helvetica"/>
          <w:szCs w:val="24"/>
          <w:lang w:val="en-US"/>
        </w:rPr>
        <w:t xml:space="preserve"> 2012</w:t>
      </w:r>
      <w:r w:rsidR="00257BAA">
        <w:rPr>
          <w:rFonts w:ascii="Helvetica" w:hAnsi="Helvetica" w:cs="Helvetica"/>
          <w:szCs w:val="24"/>
          <w:lang w:val="en-US"/>
        </w:rPr>
        <w:t>, prove</w:t>
      </w:r>
      <w:r w:rsidR="008A6456">
        <w:rPr>
          <w:rFonts w:ascii="Helvetica" w:hAnsi="Helvetica" w:cs="Helvetica"/>
          <w:szCs w:val="24"/>
          <w:lang w:val="en-US"/>
        </w:rPr>
        <w:t xml:space="preserve"> that this southern zone remains an important part of the habitat of Maui’s dolphins.</w:t>
      </w:r>
    </w:p>
    <w:p w:rsidR="007F77B6" w:rsidRDefault="008A6456" w:rsidP="0094079E">
      <w:pPr>
        <w:widowControl w:val="0"/>
        <w:autoSpaceDE w:val="0"/>
        <w:autoSpaceDN w:val="0"/>
        <w:adjustRightInd w:val="0"/>
        <w:rPr>
          <w:rFonts w:ascii="Helvetica" w:hAnsi="Helvetica" w:cs="Helvetica"/>
          <w:szCs w:val="24"/>
          <w:lang w:val="en-US"/>
        </w:rPr>
      </w:pPr>
      <w:r w:rsidDel="008A6456">
        <w:rPr>
          <w:rFonts w:ascii="Helvetica" w:hAnsi="Helvetica" w:cs="Helvetica"/>
          <w:szCs w:val="24"/>
          <w:lang w:val="en-US"/>
        </w:rPr>
        <w:t xml:space="preserve"> </w:t>
      </w:r>
    </w:p>
    <w:p w:rsidR="00BD385E" w:rsidRDefault="00BD385E" w:rsidP="0094079E">
      <w:pPr>
        <w:widowControl w:val="0"/>
        <w:autoSpaceDE w:val="0"/>
        <w:autoSpaceDN w:val="0"/>
        <w:adjustRightInd w:val="0"/>
        <w:rPr>
          <w:rFonts w:ascii="Helvetica" w:hAnsi="Helvetica" w:cs="Helvetica"/>
          <w:szCs w:val="24"/>
          <w:lang w:val="en-US"/>
        </w:rPr>
      </w:pPr>
      <w:r>
        <w:rPr>
          <w:rFonts w:ascii="Helvetica" w:hAnsi="Helvetica" w:cs="Helvetica"/>
          <w:szCs w:val="24"/>
          <w:lang w:val="en-US"/>
        </w:rPr>
        <w:t>Continued research has provided a much stronger base for protecting Taranaki and the harbours. N</w:t>
      </w:r>
      <w:r w:rsidR="007F77B6">
        <w:rPr>
          <w:rFonts w:ascii="Helvetica" w:hAnsi="Helvetica" w:cs="Helvetica"/>
          <w:szCs w:val="24"/>
          <w:lang w:val="en-US"/>
        </w:rPr>
        <w:t>ew scientific information shows that the southern boundary urgently needs to be extended</w:t>
      </w:r>
      <w:r w:rsidR="00BA6B29">
        <w:rPr>
          <w:rFonts w:ascii="Helvetica" w:hAnsi="Helvetica" w:cs="Helvetica"/>
          <w:szCs w:val="24"/>
          <w:lang w:val="en-US"/>
        </w:rPr>
        <w:t xml:space="preserve">. The recent public sightings and death of a Maui’s dolphin underscore the need to extend the southern boundary of the protected area to at least Cape Egmont. The exact location of the dolphin death has still not been made available. It may be necessary to extend protection </w:t>
      </w:r>
      <w:r>
        <w:rPr>
          <w:rFonts w:ascii="Helvetica" w:hAnsi="Helvetica" w:cs="Helvetica"/>
          <w:szCs w:val="24"/>
          <w:lang w:val="en-US"/>
        </w:rPr>
        <w:t>further south.</w:t>
      </w:r>
    </w:p>
    <w:p w:rsidR="00BD385E" w:rsidRDefault="00BD385E" w:rsidP="0094079E">
      <w:pPr>
        <w:widowControl w:val="0"/>
        <w:autoSpaceDE w:val="0"/>
        <w:autoSpaceDN w:val="0"/>
        <w:adjustRightInd w:val="0"/>
        <w:rPr>
          <w:rFonts w:ascii="Helvetica" w:hAnsi="Helvetica" w:cs="Helvetica"/>
          <w:szCs w:val="24"/>
          <w:lang w:val="en-US"/>
        </w:rPr>
      </w:pPr>
    </w:p>
    <w:p w:rsidR="00BD385E" w:rsidRDefault="008A6456" w:rsidP="00BD385E">
      <w:pPr>
        <w:widowControl w:val="0"/>
        <w:autoSpaceDE w:val="0"/>
        <w:autoSpaceDN w:val="0"/>
        <w:adjustRightInd w:val="0"/>
        <w:rPr>
          <w:rFonts w:ascii="Helvetica" w:hAnsi="Helvetica" w:cs="Helvetica"/>
          <w:szCs w:val="24"/>
          <w:lang w:val="en-US"/>
        </w:rPr>
      </w:pPr>
      <w:r>
        <w:rPr>
          <w:rFonts w:ascii="Helvetica" w:hAnsi="Helvetica" w:cs="Helvetica"/>
          <w:szCs w:val="24"/>
          <w:lang w:val="en-US"/>
        </w:rPr>
        <w:t>P</w:t>
      </w:r>
      <w:r w:rsidR="00BA6B29">
        <w:rPr>
          <w:rFonts w:ascii="Helvetica" w:hAnsi="Helvetica" w:cs="Helvetica"/>
          <w:szCs w:val="24"/>
          <w:lang w:val="en-US"/>
        </w:rPr>
        <w:t xml:space="preserve">recautionary </w:t>
      </w:r>
      <w:r>
        <w:rPr>
          <w:rFonts w:ascii="Helvetica" w:hAnsi="Helvetica" w:cs="Helvetica"/>
          <w:szCs w:val="24"/>
          <w:lang w:val="en-US"/>
        </w:rPr>
        <w:t xml:space="preserve">management </w:t>
      </w:r>
      <w:r w:rsidR="00BA6B29">
        <w:rPr>
          <w:rFonts w:ascii="Helvetica" w:hAnsi="Helvetica" w:cs="Helvetica"/>
          <w:szCs w:val="24"/>
          <w:lang w:val="en-US"/>
        </w:rPr>
        <w:t>would be to extend protection not only to Taranaki but also to Tasman Bay and Golden Bay.</w:t>
      </w:r>
      <w:r w:rsidR="00BD385E">
        <w:rPr>
          <w:rFonts w:ascii="Helvetica" w:hAnsi="Helvetica" w:cs="Helvetica"/>
          <w:szCs w:val="24"/>
          <w:lang w:val="en-US"/>
        </w:rPr>
        <w:t xml:space="preserve"> </w:t>
      </w:r>
      <w:r w:rsidR="00A6027E">
        <w:rPr>
          <w:rFonts w:ascii="Helvetica" w:hAnsi="Helvetica" w:cs="Helvetica"/>
          <w:szCs w:val="24"/>
          <w:lang w:val="en-US"/>
        </w:rPr>
        <w:t>There is a small population of Hector’s dolphins present in this area, and there are very occasional sightings of Hector’s dolphins</w:t>
      </w:r>
      <w:r w:rsidR="00233FC8">
        <w:rPr>
          <w:rFonts w:ascii="Helvetica" w:hAnsi="Helvetica" w:cs="Helvetica"/>
          <w:szCs w:val="24"/>
          <w:lang w:val="en-US"/>
        </w:rPr>
        <w:t xml:space="preserve"> or Maui’s dolphins along the southwestern</w:t>
      </w:r>
      <w:r w:rsidR="00A6027E">
        <w:rPr>
          <w:rFonts w:ascii="Helvetica" w:hAnsi="Helvetica" w:cs="Helvetica"/>
          <w:szCs w:val="24"/>
          <w:lang w:val="en-US"/>
        </w:rPr>
        <w:t xml:space="preserve"> coast of the North Island</w:t>
      </w:r>
      <w:r w:rsidR="00C367CD">
        <w:rPr>
          <w:rFonts w:ascii="Helvetica" w:hAnsi="Helvetica" w:cs="Helvetica"/>
          <w:szCs w:val="24"/>
          <w:lang w:val="en-US"/>
        </w:rPr>
        <w:t xml:space="preserve"> (including Wellington Harbour)</w:t>
      </w:r>
      <w:r w:rsidR="00A6027E">
        <w:rPr>
          <w:rFonts w:ascii="Helvetica" w:hAnsi="Helvetica" w:cs="Helvetica"/>
          <w:szCs w:val="24"/>
          <w:lang w:val="en-US"/>
        </w:rPr>
        <w:t>, and off Taranaki. Genetically, there is n</w:t>
      </w:r>
      <w:r w:rsidR="00C367CD">
        <w:rPr>
          <w:rFonts w:ascii="Helvetica" w:hAnsi="Helvetica" w:cs="Helvetica"/>
          <w:szCs w:val="24"/>
          <w:lang w:val="en-US"/>
        </w:rPr>
        <w:t>o reason why the two subspecies (Maui’s dolphins and other Hector’s dolphins)</w:t>
      </w:r>
      <w:r w:rsidR="00A6027E">
        <w:rPr>
          <w:rFonts w:ascii="Helvetica" w:hAnsi="Helvetica" w:cs="Helvetica"/>
          <w:szCs w:val="24"/>
          <w:lang w:val="en-US"/>
        </w:rPr>
        <w:t xml:space="preserve"> cannot and should not interbreed, and indeed dolphins in this zone are the only possibility of linking the North Island and South Island populations. Yet this area is entirely unprotected - the dolphins within it face a much higher risk of capture than they do</w:t>
      </w:r>
      <w:r w:rsidR="00233FC8">
        <w:rPr>
          <w:rFonts w:ascii="Helvetica" w:hAnsi="Helvetica" w:cs="Helvetica"/>
          <w:szCs w:val="24"/>
          <w:lang w:val="en-US"/>
        </w:rPr>
        <w:t xml:space="preserve"> elsewhere. In other words, not protecting</w:t>
      </w:r>
      <w:r w:rsidR="00A6027E">
        <w:rPr>
          <w:rFonts w:ascii="Helvetica" w:hAnsi="Helvetica" w:cs="Helvetica"/>
          <w:szCs w:val="24"/>
          <w:lang w:val="en-US"/>
        </w:rPr>
        <w:t xml:space="preserve"> this </w:t>
      </w:r>
      <w:r w:rsidR="00233FC8">
        <w:rPr>
          <w:rFonts w:ascii="Helvetica" w:hAnsi="Helvetica" w:cs="Helvetica"/>
          <w:szCs w:val="24"/>
          <w:lang w:val="en-US"/>
        </w:rPr>
        <w:t>area</w:t>
      </w:r>
      <w:r w:rsidR="00A6027E">
        <w:rPr>
          <w:rFonts w:ascii="Helvetica" w:hAnsi="Helvetica" w:cs="Helvetica"/>
          <w:szCs w:val="24"/>
          <w:lang w:val="en-US"/>
        </w:rPr>
        <w:t xml:space="preserve"> exacerbates the isolation of the North Island population, and make</w:t>
      </w:r>
      <w:r w:rsidR="00233FC8">
        <w:rPr>
          <w:rFonts w:ascii="Helvetica" w:hAnsi="Helvetica" w:cs="Helvetica"/>
          <w:szCs w:val="24"/>
          <w:lang w:val="en-US"/>
        </w:rPr>
        <w:t>s</w:t>
      </w:r>
      <w:r w:rsidR="00A6027E">
        <w:rPr>
          <w:rFonts w:ascii="Helvetica" w:hAnsi="Helvetica" w:cs="Helvetica"/>
          <w:szCs w:val="24"/>
          <w:lang w:val="en-US"/>
        </w:rPr>
        <w:t xml:space="preserve"> its </w:t>
      </w:r>
      <w:r w:rsidR="00C367CD">
        <w:rPr>
          <w:rFonts w:ascii="Helvetica" w:hAnsi="Helvetica" w:cs="Helvetica"/>
          <w:szCs w:val="24"/>
          <w:lang w:val="en-US"/>
        </w:rPr>
        <w:t>recovery</w:t>
      </w:r>
      <w:r w:rsidR="00A6027E">
        <w:rPr>
          <w:rFonts w:ascii="Helvetica" w:hAnsi="Helvetica" w:cs="Helvetica"/>
          <w:szCs w:val="24"/>
          <w:lang w:val="en-US"/>
        </w:rPr>
        <w:t xml:space="preserve"> much less likely. </w:t>
      </w:r>
      <w:r w:rsidR="00C367CD">
        <w:rPr>
          <w:rFonts w:ascii="Arial" w:hAnsi="Arial"/>
        </w:rPr>
        <w:t>Until the connection</w:t>
      </w:r>
      <w:r w:rsidR="00BD385E">
        <w:rPr>
          <w:rFonts w:ascii="Arial" w:hAnsi="Arial"/>
        </w:rPr>
        <w:t xml:space="preserve"> with the South Island population is re-established, Maui’s dolphins are at extreme risk of extinction.</w:t>
      </w:r>
    </w:p>
    <w:p w:rsidR="00BD385E" w:rsidRPr="00BD385E" w:rsidRDefault="00BD385E" w:rsidP="00BD385E">
      <w:pPr>
        <w:widowControl w:val="0"/>
        <w:autoSpaceDE w:val="0"/>
        <w:autoSpaceDN w:val="0"/>
        <w:adjustRightInd w:val="0"/>
        <w:rPr>
          <w:rFonts w:ascii="Helvetica" w:hAnsi="Helvetica" w:cs="Helvetica"/>
          <w:szCs w:val="24"/>
          <w:lang w:val="en-US"/>
        </w:rPr>
      </w:pPr>
    </w:p>
    <w:p w:rsidR="00BD385E" w:rsidRDefault="00BD385E" w:rsidP="00BD385E">
      <w:pPr>
        <w:widowControl w:val="0"/>
        <w:autoSpaceDE w:val="0"/>
        <w:autoSpaceDN w:val="0"/>
        <w:adjustRightInd w:val="0"/>
        <w:spacing w:after="240"/>
        <w:rPr>
          <w:rFonts w:ascii="Helvetica" w:hAnsi="Helvetica" w:cs="Helvetica"/>
          <w:szCs w:val="24"/>
          <w:lang w:val="en-US"/>
        </w:rPr>
      </w:pPr>
      <w:r>
        <w:rPr>
          <w:rFonts w:ascii="Arial" w:hAnsi="Arial" w:cs="Arial"/>
          <w:szCs w:val="24"/>
          <w:lang w:val="en-US"/>
        </w:rPr>
        <w:t xml:space="preserve">What’s needed </w:t>
      </w:r>
      <w:r w:rsidR="00A6027E">
        <w:rPr>
          <w:rFonts w:ascii="Arial" w:hAnsi="Arial" w:cs="Arial"/>
          <w:szCs w:val="24"/>
          <w:lang w:val="en-US"/>
        </w:rPr>
        <w:t xml:space="preserve"> </w:t>
      </w:r>
      <w:r>
        <w:rPr>
          <w:rFonts w:ascii="Arial" w:hAnsi="Arial" w:cs="Arial"/>
          <w:szCs w:val="24"/>
          <w:lang w:val="en-US"/>
        </w:rPr>
        <w:t>is one coherent package of protection measures that matches the distribution of the dolphins and includes the areas of greatest threat. This would reduce population fragmentation and allow population recovery throughout the range of the species.</w:t>
      </w:r>
    </w:p>
    <w:p w:rsidR="00446168" w:rsidRDefault="00BD385E" w:rsidP="0094079E">
      <w:pPr>
        <w:widowControl w:val="0"/>
        <w:autoSpaceDE w:val="0"/>
        <w:autoSpaceDN w:val="0"/>
        <w:adjustRightInd w:val="0"/>
        <w:rPr>
          <w:rFonts w:ascii="Helvetica" w:hAnsi="Helvetica" w:cs="Helvetica"/>
          <w:szCs w:val="24"/>
          <w:lang w:val="en-US"/>
        </w:rPr>
      </w:pPr>
      <w:r>
        <w:rPr>
          <w:rFonts w:ascii="Helvetica" w:hAnsi="Helvetica" w:cs="Helvetica"/>
          <w:szCs w:val="24"/>
          <w:lang w:val="en-US"/>
        </w:rPr>
        <w:t xml:space="preserve">The fisherman says the dolphin he caught </w:t>
      </w:r>
      <w:r w:rsidR="00C367CD">
        <w:rPr>
          <w:rFonts w:ascii="Helvetica" w:hAnsi="Helvetica" w:cs="Helvetica"/>
          <w:szCs w:val="24"/>
          <w:lang w:val="en-US"/>
        </w:rPr>
        <w:t xml:space="preserve">on 2 January </w:t>
      </w:r>
      <w:r>
        <w:rPr>
          <w:rFonts w:ascii="Helvetica" w:hAnsi="Helvetica" w:cs="Helvetica"/>
          <w:szCs w:val="24"/>
          <w:lang w:val="en-US"/>
        </w:rPr>
        <w:t xml:space="preserve">was female. With a population of </w:t>
      </w:r>
      <w:r w:rsidR="000C22C5">
        <w:rPr>
          <w:rFonts w:ascii="Helvetica" w:hAnsi="Helvetica" w:cs="Helvetica"/>
          <w:szCs w:val="24"/>
          <w:lang w:val="en-US"/>
        </w:rPr>
        <w:t xml:space="preserve">about 55 </w:t>
      </w:r>
      <w:r>
        <w:rPr>
          <w:rFonts w:ascii="Helvetica" w:hAnsi="Helvetica" w:cs="Helvetica"/>
          <w:szCs w:val="24"/>
          <w:lang w:val="en-US"/>
        </w:rPr>
        <w:t xml:space="preserve">Maui’s dolphins, there </w:t>
      </w:r>
      <w:r w:rsidR="00421DDD">
        <w:rPr>
          <w:rFonts w:ascii="Helvetica" w:hAnsi="Helvetica" w:cs="Helvetica"/>
          <w:szCs w:val="24"/>
          <w:lang w:val="en-US"/>
        </w:rPr>
        <w:t xml:space="preserve">will be </w:t>
      </w:r>
      <w:r>
        <w:rPr>
          <w:rFonts w:ascii="Helvetica" w:hAnsi="Helvetica" w:cs="Helvetica"/>
          <w:szCs w:val="24"/>
          <w:lang w:val="en-US"/>
        </w:rPr>
        <w:t xml:space="preserve">fewer than </w:t>
      </w:r>
      <w:r w:rsidR="000C22C5">
        <w:rPr>
          <w:rFonts w:ascii="Helvetica" w:hAnsi="Helvetica" w:cs="Helvetica"/>
          <w:szCs w:val="24"/>
          <w:lang w:val="en-US"/>
        </w:rPr>
        <w:t>2</w:t>
      </w:r>
      <w:r>
        <w:rPr>
          <w:rFonts w:ascii="Helvetica" w:hAnsi="Helvetica" w:cs="Helvetica"/>
          <w:szCs w:val="24"/>
          <w:lang w:val="en-US"/>
        </w:rPr>
        <w:t>5</w:t>
      </w:r>
      <w:r w:rsidR="000C22C5">
        <w:rPr>
          <w:rFonts w:ascii="Helvetica" w:hAnsi="Helvetica" w:cs="Helvetica"/>
          <w:szCs w:val="24"/>
          <w:lang w:val="en-US"/>
        </w:rPr>
        <w:t xml:space="preserve"> females and about 10-1</w:t>
      </w:r>
      <w:r>
        <w:rPr>
          <w:rFonts w:ascii="Helvetica" w:hAnsi="Helvetica" w:cs="Helvetica"/>
          <w:szCs w:val="24"/>
          <w:lang w:val="en-US"/>
        </w:rPr>
        <w:t>5 breeding females. Losing one of these means a major increase in the extinction risk for Maui’s dolphins.</w:t>
      </w:r>
    </w:p>
    <w:p w:rsidR="00446168" w:rsidRDefault="00446168" w:rsidP="0094079E">
      <w:pPr>
        <w:widowControl w:val="0"/>
        <w:autoSpaceDE w:val="0"/>
        <w:autoSpaceDN w:val="0"/>
        <w:adjustRightInd w:val="0"/>
        <w:rPr>
          <w:rFonts w:ascii="Helvetica" w:hAnsi="Helvetica" w:cs="Helvetica"/>
          <w:szCs w:val="24"/>
          <w:lang w:val="en-US"/>
        </w:rPr>
      </w:pPr>
    </w:p>
    <w:p w:rsidR="0094079E" w:rsidRDefault="00BD385E" w:rsidP="0094079E">
      <w:pPr>
        <w:widowControl w:val="0"/>
        <w:autoSpaceDE w:val="0"/>
        <w:autoSpaceDN w:val="0"/>
        <w:adjustRightInd w:val="0"/>
        <w:rPr>
          <w:rFonts w:ascii="Helvetica" w:hAnsi="Helvetica" w:cs="Helvetica"/>
          <w:szCs w:val="24"/>
          <w:lang w:val="en-US"/>
        </w:rPr>
      </w:pPr>
      <w:r>
        <w:rPr>
          <w:rFonts w:ascii="Helvetica" w:hAnsi="Helvetica" w:cs="Helvetica"/>
          <w:szCs w:val="24"/>
          <w:lang w:val="en-US"/>
        </w:rPr>
        <w:lastRenderedPageBreak/>
        <w:t>These deaths are a</w:t>
      </w:r>
      <w:r w:rsidR="002B39C7">
        <w:rPr>
          <w:rFonts w:ascii="Helvetica" w:hAnsi="Helvetica" w:cs="Helvetica"/>
          <w:szCs w:val="24"/>
          <w:lang w:val="en-US"/>
        </w:rPr>
        <w:t>voidable. It is now w</w:t>
      </w:r>
      <w:r w:rsidR="0094079E">
        <w:rPr>
          <w:rFonts w:ascii="Helvetica" w:hAnsi="Helvetica" w:cs="Helvetica"/>
          <w:szCs w:val="24"/>
          <w:lang w:val="en-US"/>
        </w:rPr>
        <w:t xml:space="preserve">ell known </w:t>
      </w:r>
      <w:r w:rsidR="002B39C7">
        <w:rPr>
          <w:rFonts w:ascii="Helvetica" w:hAnsi="Helvetica" w:cs="Helvetica"/>
          <w:szCs w:val="24"/>
          <w:lang w:val="en-US"/>
        </w:rPr>
        <w:t>that Maui’s dolphins are found of Taranaki. Maui’s dolphin is the</w:t>
      </w:r>
      <w:r w:rsidR="0094079E">
        <w:rPr>
          <w:rFonts w:ascii="Helvetica" w:hAnsi="Helvetica" w:cs="Helvetica"/>
          <w:szCs w:val="24"/>
          <w:lang w:val="en-US"/>
        </w:rPr>
        <w:t xml:space="preserve"> worlds rarest</w:t>
      </w:r>
      <w:r w:rsidR="002B39C7">
        <w:rPr>
          <w:rFonts w:ascii="Helvetica" w:hAnsi="Helvetica" w:cs="Helvetica"/>
          <w:szCs w:val="24"/>
          <w:lang w:val="en-US"/>
        </w:rPr>
        <w:t xml:space="preserve"> marine dolphin. I</w:t>
      </w:r>
      <w:r w:rsidR="0094079E">
        <w:rPr>
          <w:rFonts w:ascii="Helvetica" w:hAnsi="Helvetica" w:cs="Helvetica"/>
          <w:szCs w:val="24"/>
          <w:lang w:val="en-US"/>
        </w:rPr>
        <w:t xml:space="preserve">f </w:t>
      </w:r>
      <w:r w:rsidR="002B39C7">
        <w:rPr>
          <w:rFonts w:ascii="Helvetica" w:hAnsi="Helvetica" w:cs="Helvetica"/>
          <w:szCs w:val="24"/>
          <w:lang w:val="en-US"/>
        </w:rPr>
        <w:t>New Zealand</w:t>
      </w:r>
      <w:r w:rsidR="00A6027E">
        <w:rPr>
          <w:rFonts w:ascii="Helvetica" w:hAnsi="Helvetica" w:cs="Helvetica"/>
          <w:szCs w:val="24"/>
          <w:lang w:val="en-US"/>
        </w:rPr>
        <w:t>ers</w:t>
      </w:r>
      <w:r w:rsidR="0094079E">
        <w:rPr>
          <w:rFonts w:ascii="Helvetica" w:hAnsi="Helvetica" w:cs="Helvetica"/>
          <w:szCs w:val="24"/>
          <w:lang w:val="en-US"/>
        </w:rPr>
        <w:t xml:space="preserve"> want th</w:t>
      </w:r>
      <w:r w:rsidR="002B39C7">
        <w:rPr>
          <w:rFonts w:ascii="Helvetica" w:hAnsi="Helvetica" w:cs="Helvetica"/>
          <w:szCs w:val="24"/>
          <w:lang w:val="en-US"/>
        </w:rPr>
        <w:t>em</w:t>
      </w:r>
      <w:r w:rsidR="0094079E">
        <w:rPr>
          <w:rFonts w:ascii="Helvetica" w:hAnsi="Helvetica" w:cs="Helvetica"/>
          <w:szCs w:val="24"/>
          <w:lang w:val="en-US"/>
        </w:rPr>
        <w:t xml:space="preserve"> to survive it is crucial that no more </w:t>
      </w:r>
      <w:r w:rsidR="002B39C7">
        <w:rPr>
          <w:rFonts w:ascii="Helvetica" w:hAnsi="Helvetica" w:cs="Helvetica"/>
          <w:szCs w:val="24"/>
          <w:lang w:val="en-US"/>
        </w:rPr>
        <w:t xml:space="preserve">are </w:t>
      </w:r>
      <w:r w:rsidR="0094079E">
        <w:rPr>
          <w:rFonts w:ascii="Helvetica" w:hAnsi="Helvetica" w:cs="Helvetica"/>
          <w:szCs w:val="24"/>
          <w:lang w:val="en-US"/>
        </w:rPr>
        <w:t>caught</w:t>
      </w:r>
      <w:r w:rsidR="002B39C7">
        <w:rPr>
          <w:rFonts w:ascii="Helvetica" w:hAnsi="Helvetica" w:cs="Helvetica"/>
          <w:szCs w:val="24"/>
          <w:lang w:val="en-US"/>
        </w:rPr>
        <w:t xml:space="preserve"> in fishing gear. Bycatch n</w:t>
      </w:r>
      <w:r w:rsidR="0094079E">
        <w:rPr>
          <w:rFonts w:ascii="Helvetica" w:hAnsi="Helvetica" w:cs="Helvetica"/>
          <w:szCs w:val="24"/>
          <w:lang w:val="en-US"/>
        </w:rPr>
        <w:t>eed</w:t>
      </w:r>
      <w:r w:rsidR="002B39C7">
        <w:rPr>
          <w:rFonts w:ascii="Helvetica" w:hAnsi="Helvetica" w:cs="Helvetica"/>
          <w:szCs w:val="24"/>
          <w:lang w:val="en-US"/>
        </w:rPr>
        <w:t>s</w:t>
      </w:r>
      <w:r w:rsidR="0094079E">
        <w:rPr>
          <w:rFonts w:ascii="Helvetica" w:hAnsi="Helvetica" w:cs="Helvetica"/>
          <w:szCs w:val="24"/>
          <w:lang w:val="en-US"/>
        </w:rPr>
        <w:t xml:space="preserve"> to </w:t>
      </w:r>
      <w:r w:rsidR="002B39C7">
        <w:rPr>
          <w:rFonts w:ascii="Helvetica" w:hAnsi="Helvetica" w:cs="Helvetica"/>
          <w:szCs w:val="24"/>
          <w:lang w:val="en-US"/>
        </w:rPr>
        <w:t xml:space="preserve">be </w:t>
      </w:r>
      <w:r w:rsidR="0094079E">
        <w:rPr>
          <w:rFonts w:ascii="Helvetica" w:hAnsi="Helvetica" w:cs="Helvetica"/>
          <w:szCs w:val="24"/>
          <w:lang w:val="en-US"/>
        </w:rPr>
        <w:t>eliminate</w:t>
      </w:r>
      <w:r w:rsidR="002B39C7">
        <w:rPr>
          <w:rFonts w:ascii="Helvetica" w:hAnsi="Helvetica" w:cs="Helvetica"/>
          <w:szCs w:val="24"/>
          <w:lang w:val="en-US"/>
        </w:rPr>
        <w:t>d</w:t>
      </w:r>
      <w:r w:rsidR="0094079E">
        <w:rPr>
          <w:rFonts w:ascii="Helvetica" w:hAnsi="Helvetica" w:cs="Helvetica"/>
          <w:szCs w:val="24"/>
          <w:lang w:val="en-US"/>
        </w:rPr>
        <w:t xml:space="preserve"> now</w:t>
      </w:r>
      <w:r w:rsidR="002B39C7">
        <w:rPr>
          <w:rFonts w:ascii="Helvetica" w:hAnsi="Helvetica" w:cs="Helvetica"/>
          <w:szCs w:val="24"/>
          <w:lang w:val="en-US"/>
        </w:rPr>
        <w:t xml:space="preserve">. </w:t>
      </w:r>
      <w:r w:rsidR="0094079E">
        <w:rPr>
          <w:rFonts w:ascii="Helvetica" w:hAnsi="Helvetica" w:cs="Helvetica"/>
          <w:szCs w:val="24"/>
          <w:lang w:val="en-US"/>
        </w:rPr>
        <w:t>No dolphin pop</w:t>
      </w:r>
      <w:r w:rsidR="002B39C7">
        <w:rPr>
          <w:rFonts w:ascii="Helvetica" w:hAnsi="Helvetica" w:cs="Helvetica"/>
          <w:szCs w:val="24"/>
          <w:lang w:val="en-US"/>
        </w:rPr>
        <w:t>ulatio</w:t>
      </w:r>
      <w:r w:rsidR="0094079E">
        <w:rPr>
          <w:rFonts w:ascii="Helvetica" w:hAnsi="Helvetica" w:cs="Helvetica"/>
          <w:szCs w:val="24"/>
          <w:lang w:val="en-US"/>
        </w:rPr>
        <w:t>n this small can afford such losses</w:t>
      </w:r>
      <w:r w:rsidR="002B39C7">
        <w:rPr>
          <w:rFonts w:ascii="Helvetica" w:hAnsi="Helvetica" w:cs="Helvetica"/>
          <w:szCs w:val="24"/>
          <w:lang w:val="en-US"/>
        </w:rPr>
        <w:t>.</w:t>
      </w:r>
    </w:p>
    <w:p w:rsidR="0094079E" w:rsidRDefault="0094079E" w:rsidP="0094079E">
      <w:pPr>
        <w:widowControl w:val="0"/>
        <w:autoSpaceDE w:val="0"/>
        <w:autoSpaceDN w:val="0"/>
        <w:adjustRightInd w:val="0"/>
        <w:rPr>
          <w:rFonts w:ascii="Helvetica" w:hAnsi="Helvetica" w:cs="Helvetica"/>
          <w:szCs w:val="24"/>
          <w:lang w:val="en-US"/>
        </w:rPr>
      </w:pPr>
    </w:p>
    <w:p w:rsidR="0094079E" w:rsidRDefault="0094079E" w:rsidP="0094079E">
      <w:pPr>
        <w:widowControl w:val="0"/>
        <w:autoSpaceDE w:val="0"/>
        <w:autoSpaceDN w:val="0"/>
        <w:adjustRightInd w:val="0"/>
        <w:rPr>
          <w:rFonts w:ascii="Helvetica" w:hAnsi="Helvetica" w:cs="Helvetica"/>
          <w:szCs w:val="24"/>
          <w:lang w:val="en-US"/>
        </w:rPr>
      </w:pPr>
    </w:p>
    <w:p w:rsidR="007E0CAB" w:rsidRPr="007F77B6" w:rsidRDefault="007F77B6" w:rsidP="0094079E">
      <w:pPr>
        <w:rPr>
          <w:rFonts w:ascii="Helvetica" w:hAnsi="Helvetica" w:cs="Helvetica"/>
          <w:b/>
          <w:szCs w:val="24"/>
          <w:lang w:val="en-US"/>
        </w:rPr>
      </w:pPr>
      <w:r w:rsidRPr="007F77B6">
        <w:rPr>
          <w:rFonts w:ascii="Helvetica" w:hAnsi="Helvetica" w:cs="Helvetica"/>
          <w:b/>
          <w:szCs w:val="24"/>
          <w:lang w:val="en-US"/>
        </w:rPr>
        <w:t>A brief history:</w:t>
      </w:r>
    </w:p>
    <w:p w:rsidR="007F77B6" w:rsidRDefault="007F77B6" w:rsidP="007F77B6">
      <w:pPr>
        <w:rPr>
          <w:rFonts w:ascii="Arial" w:hAnsi="Arial"/>
        </w:rPr>
      </w:pPr>
      <w:r>
        <w:rPr>
          <w:rFonts w:ascii="Arial" w:hAnsi="Arial"/>
        </w:rPr>
        <w:t>1970-1988</w:t>
      </w:r>
    </w:p>
    <w:p w:rsidR="007F77B6" w:rsidRPr="001749BA" w:rsidRDefault="007F77B6" w:rsidP="007F77B6">
      <w:pPr>
        <w:pStyle w:val="ListParagraph"/>
        <w:numPr>
          <w:ilvl w:val="0"/>
          <w:numId w:val="1"/>
        </w:numPr>
        <w:rPr>
          <w:rFonts w:ascii="Arial" w:hAnsi="Arial"/>
        </w:rPr>
      </w:pPr>
      <w:r w:rsidRPr="001749BA">
        <w:rPr>
          <w:rFonts w:ascii="Arial" w:hAnsi="Arial"/>
        </w:rPr>
        <w:t>Hector’s dolphin populations decline rapidly from almost 30,000 to fewer than 8,000 individuals</w:t>
      </w:r>
    </w:p>
    <w:p w:rsidR="007F77B6" w:rsidRDefault="007F77B6" w:rsidP="007F77B6">
      <w:pPr>
        <w:rPr>
          <w:rFonts w:ascii="Arial" w:hAnsi="Arial"/>
        </w:rPr>
      </w:pPr>
    </w:p>
    <w:p w:rsidR="007F77B6" w:rsidRDefault="007F77B6" w:rsidP="007F77B6">
      <w:pPr>
        <w:rPr>
          <w:rFonts w:ascii="Arial" w:hAnsi="Arial"/>
        </w:rPr>
      </w:pPr>
      <w:r>
        <w:rPr>
          <w:rFonts w:ascii="Arial" w:hAnsi="Arial"/>
        </w:rPr>
        <w:t>1988</w:t>
      </w:r>
    </w:p>
    <w:p w:rsidR="007F77B6" w:rsidRPr="001749BA" w:rsidRDefault="007F77B6" w:rsidP="007F77B6">
      <w:pPr>
        <w:pStyle w:val="ListParagraph"/>
        <w:numPr>
          <w:ilvl w:val="0"/>
          <w:numId w:val="1"/>
        </w:numPr>
        <w:rPr>
          <w:rFonts w:ascii="Arial" w:hAnsi="Arial"/>
        </w:rPr>
      </w:pPr>
      <w:r w:rsidRPr="001749BA">
        <w:rPr>
          <w:rFonts w:ascii="Arial" w:hAnsi="Arial"/>
        </w:rPr>
        <w:t>Helen Clark (Minister of Conservation</w:t>
      </w:r>
      <w:r w:rsidR="00A6027E">
        <w:rPr>
          <w:rFonts w:ascii="Arial" w:hAnsi="Arial"/>
        </w:rPr>
        <w:t>, Labour</w:t>
      </w:r>
      <w:r w:rsidRPr="001749BA">
        <w:rPr>
          <w:rFonts w:ascii="Arial" w:hAnsi="Arial"/>
        </w:rPr>
        <w:t>) creates New Zealand’s first marine mammal sanctuary, to protect Hector’s dolphins around Banks Peninsula</w:t>
      </w:r>
    </w:p>
    <w:p w:rsidR="007F77B6" w:rsidRDefault="007F77B6" w:rsidP="007F77B6">
      <w:pPr>
        <w:rPr>
          <w:rFonts w:ascii="Arial" w:hAnsi="Arial"/>
        </w:rPr>
      </w:pPr>
    </w:p>
    <w:p w:rsidR="007F77B6" w:rsidRDefault="007F77B6" w:rsidP="007F77B6">
      <w:pPr>
        <w:rPr>
          <w:rFonts w:ascii="Arial" w:hAnsi="Arial"/>
        </w:rPr>
      </w:pPr>
      <w:r>
        <w:rPr>
          <w:rFonts w:ascii="Arial" w:hAnsi="Arial"/>
        </w:rPr>
        <w:t>2003</w:t>
      </w:r>
    </w:p>
    <w:p w:rsidR="007F77B6" w:rsidRPr="001749BA" w:rsidRDefault="007F77B6" w:rsidP="007F77B6">
      <w:pPr>
        <w:pStyle w:val="ListParagraph"/>
        <w:numPr>
          <w:ilvl w:val="0"/>
          <w:numId w:val="1"/>
        </w:numPr>
        <w:rPr>
          <w:rFonts w:ascii="Arial" w:hAnsi="Arial"/>
        </w:rPr>
      </w:pPr>
      <w:r w:rsidRPr="001749BA">
        <w:rPr>
          <w:rFonts w:ascii="Arial" w:hAnsi="Arial"/>
        </w:rPr>
        <w:t>Pete Hodgson (Minister of Fisheries</w:t>
      </w:r>
      <w:r w:rsidR="00A6027E">
        <w:rPr>
          <w:rFonts w:ascii="Arial" w:hAnsi="Arial"/>
        </w:rPr>
        <w:t>, Labour</w:t>
      </w:r>
      <w:r w:rsidRPr="001749BA">
        <w:rPr>
          <w:rFonts w:ascii="Arial" w:hAnsi="Arial"/>
        </w:rPr>
        <w:t>) creates protected are for North Island Hector’s dolphins, also known as Maui’s dolphin</w:t>
      </w:r>
    </w:p>
    <w:p w:rsidR="007F77B6" w:rsidRDefault="007F77B6" w:rsidP="007F77B6">
      <w:pPr>
        <w:rPr>
          <w:rFonts w:ascii="Arial" w:hAnsi="Arial"/>
        </w:rPr>
      </w:pPr>
    </w:p>
    <w:p w:rsidR="007F77B6" w:rsidRDefault="007F77B6" w:rsidP="007F77B6">
      <w:pPr>
        <w:rPr>
          <w:rFonts w:ascii="Arial" w:hAnsi="Arial"/>
        </w:rPr>
      </w:pPr>
      <w:r>
        <w:rPr>
          <w:rFonts w:ascii="Arial" w:hAnsi="Arial"/>
        </w:rPr>
        <w:t>2008</w:t>
      </w:r>
    </w:p>
    <w:p w:rsidR="007F77B6" w:rsidRDefault="007F77B6" w:rsidP="007F77B6">
      <w:pPr>
        <w:pStyle w:val="ListParagraph"/>
        <w:numPr>
          <w:ilvl w:val="0"/>
          <w:numId w:val="1"/>
        </w:numPr>
        <w:rPr>
          <w:rFonts w:ascii="Arial" w:hAnsi="Arial"/>
        </w:rPr>
      </w:pPr>
      <w:r w:rsidRPr="001749BA">
        <w:rPr>
          <w:rFonts w:ascii="Arial" w:hAnsi="Arial"/>
        </w:rPr>
        <w:t>Jim Anderton (Minister of Fisheries</w:t>
      </w:r>
      <w:r w:rsidR="00A6027E">
        <w:rPr>
          <w:rFonts w:ascii="Arial" w:hAnsi="Arial"/>
        </w:rPr>
        <w:t>, Labour-led coalition</w:t>
      </w:r>
      <w:r w:rsidRPr="001749BA">
        <w:rPr>
          <w:rFonts w:ascii="Arial" w:hAnsi="Arial"/>
        </w:rPr>
        <w:t>) puts in place a comprehensive package of protection measures for Hector’s and Maui’</w:t>
      </w:r>
      <w:r>
        <w:rPr>
          <w:rFonts w:ascii="Arial" w:hAnsi="Arial"/>
        </w:rPr>
        <w:t>s dolphins</w:t>
      </w:r>
    </w:p>
    <w:p w:rsidR="007F77B6" w:rsidRDefault="00A6027E" w:rsidP="007F77B6">
      <w:pPr>
        <w:pStyle w:val="ListParagraph"/>
        <w:numPr>
          <w:ilvl w:val="0"/>
          <w:numId w:val="1"/>
        </w:numPr>
        <w:rPr>
          <w:rFonts w:ascii="Arial" w:hAnsi="Arial"/>
        </w:rPr>
      </w:pPr>
      <w:r>
        <w:rPr>
          <w:rFonts w:ascii="Arial" w:hAnsi="Arial"/>
        </w:rPr>
        <w:t>Scientific analysis shows that t</w:t>
      </w:r>
      <w:r w:rsidR="007F77B6" w:rsidRPr="001749BA">
        <w:rPr>
          <w:rFonts w:ascii="Arial" w:hAnsi="Arial"/>
        </w:rPr>
        <w:t xml:space="preserve">hese latest protection measures are almost enough to halt the population decline, but not yet sufficient to </w:t>
      </w:r>
      <w:r w:rsidR="007F77B6">
        <w:rPr>
          <w:rFonts w:ascii="Arial" w:hAnsi="Arial"/>
        </w:rPr>
        <w:t xml:space="preserve">ensure sustainability or </w:t>
      </w:r>
      <w:r w:rsidR="007F77B6" w:rsidRPr="001749BA">
        <w:rPr>
          <w:rFonts w:ascii="Arial" w:hAnsi="Arial"/>
        </w:rPr>
        <w:t xml:space="preserve">allow </w:t>
      </w:r>
      <w:r w:rsidR="007F77B6">
        <w:rPr>
          <w:rFonts w:ascii="Arial" w:hAnsi="Arial"/>
        </w:rPr>
        <w:t>the species to recover</w:t>
      </w:r>
    </w:p>
    <w:p w:rsidR="007F77B6" w:rsidRDefault="007F77B6" w:rsidP="007F77B6">
      <w:pPr>
        <w:rPr>
          <w:rFonts w:ascii="Arial" w:hAnsi="Arial"/>
        </w:rPr>
      </w:pPr>
    </w:p>
    <w:p w:rsidR="007F77B6" w:rsidRDefault="007F77B6" w:rsidP="007F77B6">
      <w:pPr>
        <w:rPr>
          <w:rFonts w:ascii="Arial" w:hAnsi="Arial"/>
        </w:rPr>
      </w:pPr>
      <w:r>
        <w:rPr>
          <w:rFonts w:ascii="Arial" w:hAnsi="Arial"/>
        </w:rPr>
        <w:t>2011</w:t>
      </w:r>
    </w:p>
    <w:p w:rsidR="007F77B6" w:rsidRDefault="007F77B6" w:rsidP="007F77B6">
      <w:pPr>
        <w:pStyle w:val="ListParagraph"/>
        <w:numPr>
          <w:ilvl w:val="0"/>
          <w:numId w:val="2"/>
        </w:numPr>
        <w:rPr>
          <w:rFonts w:ascii="Arial" w:hAnsi="Arial"/>
        </w:rPr>
      </w:pPr>
      <w:r>
        <w:rPr>
          <w:rFonts w:ascii="Arial" w:hAnsi="Arial"/>
        </w:rPr>
        <w:t xml:space="preserve">Phil Heatley </w:t>
      </w:r>
      <w:r w:rsidRPr="001749BA">
        <w:rPr>
          <w:rFonts w:ascii="Arial" w:hAnsi="Arial"/>
        </w:rPr>
        <w:t>(Minister of Fisheries</w:t>
      </w:r>
      <w:r w:rsidR="00A6027E">
        <w:rPr>
          <w:rFonts w:ascii="Arial" w:hAnsi="Arial"/>
        </w:rPr>
        <w:t>, National-led coalition</w:t>
      </w:r>
      <w:r w:rsidRPr="001749BA">
        <w:rPr>
          <w:rFonts w:ascii="Arial" w:hAnsi="Arial"/>
        </w:rPr>
        <w:t>)</w:t>
      </w:r>
      <w:r>
        <w:rPr>
          <w:rFonts w:ascii="Arial" w:hAnsi="Arial"/>
        </w:rPr>
        <w:t xml:space="preserve"> undermines the existing protection measures for Hector’s dolphins by allowing commercial and recreational gillnets back into protected areas in Marlborough</w:t>
      </w:r>
    </w:p>
    <w:p w:rsidR="007F77B6" w:rsidRDefault="007F77B6" w:rsidP="007F77B6">
      <w:pPr>
        <w:pStyle w:val="ListParagraph"/>
        <w:numPr>
          <w:ilvl w:val="0"/>
          <w:numId w:val="2"/>
        </w:numPr>
        <w:rPr>
          <w:rFonts w:ascii="Arial" w:hAnsi="Arial"/>
        </w:rPr>
      </w:pPr>
      <w:r>
        <w:rPr>
          <w:rFonts w:ascii="Arial" w:hAnsi="Arial"/>
        </w:rPr>
        <w:t>This compromise to the protection measures is made despite evidence from observers on fishing boats that at least 23 Hector’s dolphins are still being caught on the east coast of the South Island</w:t>
      </w:r>
    </w:p>
    <w:p w:rsidR="007F77B6" w:rsidRDefault="007F77B6" w:rsidP="0094079E">
      <w:pPr>
        <w:rPr>
          <w:rFonts w:ascii="Helvetica" w:hAnsi="Helvetica" w:cs="Helvetica"/>
          <w:szCs w:val="24"/>
          <w:lang w:val="en-US"/>
        </w:rPr>
      </w:pPr>
    </w:p>
    <w:p w:rsidR="007A1B8F" w:rsidRDefault="007A1B8F" w:rsidP="0094079E">
      <w:pPr>
        <w:rPr>
          <w:rFonts w:ascii="Helvetica" w:hAnsi="Helvetica" w:cs="Helvetica"/>
          <w:szCs w:val="24"/>
          <w:lang w:val="en-US"/>
        </w:rPr>
      </w:pPr>
      <w:bookmarkStart w:id="0" w:name="_GoBack"/>
      <w:bookmarkEnd w:id="0"/>
    </w:p>
    <w:sectPr w:rsidR="007A1B8F" w:rsidSect="007E0CAB">
      <w:pgSz w:w="11899" w:h="16838"/>
      <w:pgMar w:top="1440" w:right="851" w:bottom="1440" w:left="851" w:header="720" w:footer="720" w:gutter="0"/>
      <w:cols w:space="708"/>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CFB"/>
    <w:multiLevelType w:val="hybridMultilevel"/>
    <w:tmpl w:val="948AF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FE4097"/>
    <w:multiLevelType w:val="hybridMultilevel"/>
    <w:tmpl w:val="418C04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30E86"/>
    <w:multiLevelType w:val="hybridMultilevel"/>
    <w:tmpl w:val="E4C04C5C"/>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57F57"/>
    <w:multiLevelType w:val="hybridMultilevel"/>
    <w:tmpl w:val="0D9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8560C4"/>
    <w:multiLevelType w:val="hybridMultilevel"/>
    <w:tmpl w:val="B71C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A82DF5"/>
    <w:multiLevelType w:val="hybridMultilevel"/>
    <w:tmpl w:val="A498F4B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46350B"/>
    <w:multiLevelType w:val="hybridMultilevel"/>
    <w:tmpl w:val="407AF754"/>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
  <w:rsids>
    <w:rsidRoot w:val="0094079E"/>
    <w:rsid w:val="00036E98"/>
    <w:rsid w:val="00080090"/>
    <w:rsid w:val="000C22C5"/>
    <w:rsid w:val="00161813"/>
    <w:rsid w:val="00233FC8"/>
    <w:rsid w:val="00257BAA"/>
    <w:rsid w:val="002B39C7"/>
    <w:rsid w:val="00385B7D"/>
    <w:rsid w:val="00405A70"/>
    <w:rsid w:val="00421DDD"/>
    <w:rsid w:val="00446168"/>
    <w:rsid w:val="004B72FB"/>
    <w:rsid w:val="006666B4"/>
    <w:rsid w:val="00716185"/>
    <w:rsid w:val="00781124"/>
    <w:rsid w:val="007A1B8F"/>
    <w:rsid w:val="007E0CAB"/>
    <w:rsid w:val="007F77B6"/>
    <w:rsid w:val="008044CF"/>
    <w:rsid w:val="008A6456"/>
    <w:rsid w:val="008D00DC"/>
    <w:rsid w:val="0094079E"/>
    <w:rsid w:val="009B2784"/>
    <w:rsid w:val="00A6027E"/>
    <w:rsid w:val="00B355A2"/>
    <w:rsid w:val="00BA6B29"/>
    <w:rsid w:val="00BD385E"/>
    <w:rsid w:val="00C07E9F"/>
    <w:rsid w:val="00C367CD"/>
    <w:rsid w:val="00C619D4"/>
    <w:rsid w:val="00C85AB0"/>
    <w:rsid w:val="00CC0058"/>
    <w:rsid w:val="00D72258"/>
    <w:rsid w:val="00E869EC"/>
    <w:rsid w:val="00ED7CB2"/>
  </w:rsids>
  <m:mathPr>
    <m:mathFont m:val="Cambria Math"/>
    <m:brkBin m:val="before"/>
    <m:brkBinSub m:val="--"/>
    <m:smallFrac/>
    <m:dispDef/>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B6"/>
    <w:pPr>
      <w:ind w:left="720"/>
      <w:contextualSpacing/>
    </w:pPr>
  </w:style>
  <w:style w:type="paragraph" w:customStyle="1" w:styleId="Body1">
    <w:name w:val="Body 1"/>
    <w:rsid w:val="007A1B8F"/>
    <w:rPr>
      <w:rFonts w:ascii="Helvetica" w:eastAsia="Arial Unicode MS" w:hAnsi="Helvetica" w:cs="Times New Roman"/>
      <w:color w:val="000000"/>
      <w:sz w:val="24"/>
      <w:lang w:eastAsia="en-US"/>
    </w:rPr>
  </w:style>
  <w:style w:type="paragraph" w:styleId="BalloonText">
    <w:name w:val="Balloon Text"/>
    <w:basedOn w:val="Normal"/>
    <w:link w:val="BalloonTextChar"/>
    <w:uiPriority w:val="99"/>
    <w:semiHidden/>
    <w:unhideWhenUsed/>
    <w:rsid w:val="0003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E9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CA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7B6"/>
    <w:pPr>
      <w:ind w:left="720"/>
      <w:contextualSpacing/>
    </w:pPr>
  </w:style>
  <w:style w:type="paragraph" w:customStyle="1" w:styleId="Body1">
    <w:name w:val="Body 1"/>
    <w:rsid w:val="007A1B8F"/>
    <w:rPr>
      <w:rFonts w:ascii="Helvetica" w:eastAsia="Arial Unicode MS" w:hAnsi="Helvetica" w:cs="Times New Roman"/>
      <w:color w:val="000000"/>
      <w:sz w:val="24"/>
      <w:lang w:eastAsia="en-US"/>
    </w:rPr>
  </w:style>
  <w:style w:type="paragraph" w:styleId="BalloonText">
    <w:name w:val="Balloon Text"/>
    <w:basedOn w:val="Normal"/>
    <w:link w:val="BalloonTextChar"/>
    <w:uiPriority w:val="99"/>
    <w:semiHidden/>
    <w:unhideWhenUsed/>
    <w:rsid w:val="00036E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E98"/>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Otago University</Company>
  <LinksUpToDate>false</LinksUpToDate>
  <CharactersWithSpaces>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Slooten</dc:creator>
  <cp:lastModifiedBy>Owner</cp:lastModifiedBy>
  <cp:revision>2</cp:revision>
  <dcterms:created xsi:type="dcterms:W3CDTF">2012-04-29T23:34:00Z</dcterms:created>
  <dcterms:modified xsi:type="dcterms:W3CDTF">2012-04-29T23:34:00Z</dcterms:modified>
</cp:coreProperties>
</file>